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0EB15EF9" w:rsidR="004F2213"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Date:  </w:t>
      </w:r>
      <w:r w:rsidRPr="00A908E6">
        <w:rPr>
          <w:rFonts w:ascii="Century Gothic" w:hAnsi="Century Gothic"/>
          <w:sz w:val="21"/>
          <w:szCs w:val="21"/>
        </w:rPr>
        <w:tab/>
      </w:r>
      <w:r w:rsidR="002B3978">
        <w:rPr>
          <w:rFonts w:ascii="Century Gothic" w:hAnsi="Century Gothic"/>
          <w:sz w:val="21"/>
          <w:szCs w:val="21"/>
        </w:rPr>
        <w:t>8</w:t>
      </w:r>
      <w:r w:rsidR="00774D3A" w:rsidRPr="00A908E6">
        <w:rPr>
          <w:rFonts w:ascii="Century Gothic" w:hAnsi="Century Gothic"/>
          <w:sz w:val="21"/>
          <w:szCs w:val="21"/>
        </w:rPr>
        <w:t>/</w:t>
      </w:r>
      <w:r w:rsidR="002B3978">
        <w:rPr>
          <w:rFonts w:ascii="Century Gothic" w:hAnsi="Century Gothic"/>
          <w:sz w:val="21"/>
          <w:szCs w:val="21"/>
        </w:rPr>
        <w:t>03</w:t>
      </w:r>
      <w:r w:rsidR="00E553F0" w:rsidRPr="00A908E6">
        <w:rPr>
          <w:rFonts w:ascii="Century Gothic" w:hAnsi="Century Gothic"/>
          <w:sz w:val="21"/>
          <w:szCs w:val="21"/>
        </w:rPr>
        <w:t>/2020</w:t>
      </w:r>
    </w:p>
    <w:p w14:paraId="522F6A4E" w14:textId="571F7D40" w:rsidR="00476E62"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To: </w:t>
      </w:r>
      <w:r w:rsidRPr="00A908E6">
        <w:rPr>
          <w:rFonts w:ascii="Century Gothic" w:hAnsi="Century Gothic"/>
          <w:sz w:val="21"/>
          <w:szCs w:val="21"/>
        </w:rPr>
        <w:tab/>
      </w:r>
      <w:r w:rsidR="00C76CE9" w:rsidRPr="00A908E6">
        <w:rPr>
          <w:rFonts w:ascii="Century Gothic" w:hAnsi="Century Gothic"/>
          <w:sz w:val="21"/>
          <w:szCs w:val="21"/>
        </w:rPr>
        <w:t>All Communities in Lake and Peninsula Borough</w:t>
      </w:r>
    </w:p>
    <w:p w14:paraId="667A123B" w14:textId="4BFBC36B" w:rsidR="0089478B" w:rsidRPr="00A908E6" w:rsidRDefault="004F2213"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From:  </w:t>
      </w:r>
      <w:r w:rsidRPr="00A908E6">
        <w:rPr>
          <w:rFonts w:ascii="Century Gothic" w:hAnsi="Century Gothic"/>
          <w:sz w:val="21"/>
          <w:szCs w:val="21"/>
        </w:rPr>
        <w:tab/>
      </w:r>
      <w:r w:rsidR="00774D3A" w:rsidRPr="00A908E6">
        <w:rPr>
          <w:rFonts w:ascii="Century Gothic" w:hAnsi="Century Gothic"/>
          <w:sz w:val="21"/>
          <w:szCs w:val="21"/>
        </w:rPr>
        <w:t xml:space="preserve">Nathan Hill, Manager </w:t>
      </w:r>
    </w:p>
    <w:p w14:paraId="741A3E31" w14:textId="6CB099CC" w:rsidR="004F2213" w:rsidRPr="00A908E6" w:rsidRDefault="00445D14" w:rsidP="004F2213">
      <w:pPr>
        <w:spacing w:line="360" w:lineRule="auto"/>
        <w:ind w:right="810"/>
        <w:rPr>
          <w:rFonts w:ascii="Century Gothic" w:hAnsi="Century Gothic"/>
          <w:sz w:val="21"/>
          <w:szCs w:val="21"/>
        </w:rPr>
      </w:pPr>
      <w:r w:rsidRPr="00A908E6">
        <w:rPr>
          <w:rFonts w:ascii="Century Gothic" w:hAnsi="Century Gothic"/>
          <w:sz w:val="21"/>
          <w:szCs w:val="21"/>
        </w:rPr>
        <w:t xml:space="preserve">Re: </w:t>
      </w:r>
      <w:r w:rsidRPr="00A908E6">
        <w:rPr>
          <w:rFonts w:ascii="Century Gothic" w:hAnsi="Century Gothic"/>
          <w:sz w:val="21"/>
          <w:szCs w:val="21"/>
        </w:rPr>
        <w:tab/>
      </w:r>
      <w:r w:rsidR="00C76CE9" w:rsidRPr="00A908E6">
        <w:rPr>
          <w:rFonts w:ascii="Century Gothic" w:hAnsi="Century Gothic"/>
          <w:sz w:val="21"/>
          <w:szCs w:val="21"/>
        </w:rPr>
        <w:t>Week</w:t>
      </w:r>
      <w:r w:rsidR="000959C4" w:rsidRPr="00A908E6">
        <w:rPr>
          <w:rFonts w:ascii="Century Gothic" w:hAnsi="Century Gothic"/>
          <w:sz w:val="21"/>
          <w:szCs w:val="21"/>
        </w:rPr>
        <w:t>ly Update</w:t>
      </w:r>
      <w:r w:rsidR="00B535A7" w:rsidRPr="00A908E6">
        <w:rPr>
          <w:rFonts w:ascii="Century Gothic" w:hAnsi="Century Gothic"/>
          <w:sz w:val="21"/>
          <w:szCs w:val="21"/>
        </w:rPr>
        <w:t xml:space="preserve"> – </w:t>
      </w:r>
      <w:r w:rsidR="007C25D1" w:rsidRPr="00A908E6">
        <w:rPr>
          <w:rFonts w:ascii="Century Gothic" w:hAnsi="Century Gothic"/>
          <w:sz w:val="21"/>
          <w:szCs w:val="21"/>
        </w:rPr>
        <w:t>Ju</w:t>
      </w:r>
      <w:r w:rsidR="005F653A" w:rsidRPr="00A908E6">
        <w:rPr>
          <w:rFonts w:ascii="Century Gothic" w:hAnsi="Century Gothic"/>
          <w:sz w:val="21"/>
          <w:szCs w:val="21"/>
        </w:rPr>
        <w:t xml:space="preserve">ly </w:t>
      </w:r>
      <w:r w:rsidR="008C2C81">
        <w:rPr>
          <w:rFonts w:ascii="Century Gothic" w:hAnsi="Century Gothic"/>
          <w:sz w:val="21"/>
          <w:szCs w:val="21"/>
        </w:rPr>
        <w:t>2</w:t>
      </w:r>
      <w:r w:rsidR="002B3978">
        <w:rPr>
          <w:rFonts w:ascii="Century Gothic" w:hAnsi="Century Gothic"/>
          <w:sz w:val="21"/>
          <w:szCs w:val="21"/>
        </w:rPr>
        <w:t>7</w:t>
      </w:r>
      <w:r w:rsidR="00A908E6" w:rsidRPr="00A908E6">
        <w:rPr>
          <w:rFonts w:ascii="Century Gothic" w:hAnsi="Century Gothic"/>
          <w:sz w:val="21"/>
          <w:szCs w:val="21"/>
        </w:rPr>
        <w:t xml:space="preserve"> thru July </w:t>
      </w:r>
      <w:r w:rsidR="002B3978">
        <w:rPr>
          <w:rFonts w:ascii="Century Gothic" w:hAnsi="Century Gothic"/>
          <w:sz w:val="21"/>
          <w:szCs w:val="21"/>
        </w:rPr>
        <w:t>31</w:t>
      </w:r>
    </w:p>
    <w:p w14:paraId="13BBF621" w14:textId="77777777" w:rsidR="008C2C81" w:rsidRDefault="008C2C81" w:rsidP="009A56B0">
      <w:pPr>
        <w:rPr>
          <w:rFonts w:ascii="Century Gothic" w:hAnsi="Century Gothic"/>
          <w:sz w:val="21"/>
          <w:szCs w:val="21"/>
        </w:rPr>
      </w:pPr>
    </w:p>
    <w:p w14:paraId="5AD82D45" w14:textId="50F30FD6" w:rsidR="00590ED1" w:rsidRDefault="00546A75" w:rsidP="00590ED1">
      <w:pPr>
        <w:rPr>
          <w:rFonts w:ascii="Century Gothic" w:hAnsi="Century Gothic"/>
          <w:sz w:val="21"/>
          <w:szCs w:val="21"/>
        </w:rPr>
      </w:pPr>
      <w:r>
        <w:rPr>
          <w:rFonts w:ascii="Century Gothic" w:hAnsi="Century Gothic"/>
          <w:sz w:val="21"/>
          <w:szCs w:val="21"/>
        </w:rPr>
        <w:t>Last week the Governor announced changes to Health Mandate 10, including an end to airport testing for nonresidents of the State. These changes apply specifically to interstate and international travel</w:t>
      </w:r>
      <w:r w:rsidR="008F7998">
        <w:rPr>
          <w:rFonts w:ascii="Century Gothic" w:hAnsi="Century Gothic"/>
          <w:sz w:val="21"/>
          <w:szCs w:val="21"/>
        </w:rPr>
        <w:t xml:space="preserve"> of nonresidents</w:t>
      </w:r>
      <w:r>
        <w:rPr>
          <w:rFonts w:ascii="Century Gothic" w:hAnsi="Century Gothic"/>
          <w:sz w:val="21"/>
          <w:szCs w:val="21"/>
        </w:rPr>
        <w:t xml:space="preserve">. Alaska residents traveling out of state will still be able to be tested at airports upon return. </w:t>
      </w:r>
      <w:r w:rsidR="00E84B30">
        <w:rPr>
          <w:rFonts w:ascii="Century Gothic" w:hAnsi="Century Gothic"/>
          <w:sz w:val="21"/>
          <w:szCs w:val="21"/>
        </w:rPr>
        <w:t xml:space="preserve">Details </w:t>
      </w:r>
      <w:r>
        <w:rPr>
          <w:rFonts w:ascii="Century Gothic" w:hAnsi="Century Gothic"/>
          <w:sz w:val="21"/>
          <w:szCs w:val="21"/>
        </w:rPr>
        <w:t>on how these changes will be implemented</w:t>
      </w:r>
      <w:r w:rsidR="00E84B30">
        <w:rPr>
          <w:rFonts w:ascii="Century Gothic" w:hAnsi="Century Gothic"/>
          <w:sz w:val="21"/>
          <w:szCs w:val="21"/>
        </w:rPr>
        <w:t xml:space="preserve">, including proof residency, etc. are currently under consideration. </w:t>
      </w:r>
    </w:p>
    <w:p w14:paraId="17B36002" w14:textId="78FA2F25" w:rsidR="00162F08" w:rsidRDefault="00162F08" w:rsidP="00590ED1">
      <w:pPr>
        <w:rPr>
          <w:rFonts w:ascii="Century Gothic" w:hAnsi="Century Gothic"/>
          <w:sz w:val="21"/>
          <w:szCs w:val="21"/>
        </w:rPr>
      </w:pPr>
    </w:p>
    <w:p w14:paraId="30EF913C" w14:textId="62B58202" w:rsidR="00162F08" w:rsidRDefault="00A7764B" w:rsidP="00A7764B">
      <w:pPr>
        <w:rPr>
          <w:rFonts w:ascii="Century Gothic" w:hAnsi="Century Gothic"/>
          <w:sz w:val="21"/>
          <w:szCs w:val="21"/>
        </w:rPr>
      </w:pPr>
      <w:r>
        <w:rPr>
          <w:rFonts w:ascii="Century Gothic" w:hAnsi="Century Gothic"/>
          <w:sz w:val="21"/>
          <w:szCs w:val="21"/>
        </w:rPr>
        <w:t xml:space="preserve">We know that many families and businesses are struggling financially this year due to COVID-19 impacts and disruptions. A reminder that the </w:t>
      </w:r>
      <w:r w:rsidRPr="00A7764B">
        <w:rPr>
          <w:rFonts w:ascii="Century Gothic" w:hAnsi="Century Gothic"/>
          <w:sz w:val="21"/>
          <w:szCs w:val="21"/>
          <w:u w:val="single"/>
        </w:rPr>
        <w:t xml:space="preserve">deadline for the Paycheck Protection Program (PPP) is </w:t>
      </w:r>
      <w:r w:rsidRPr="00B808B4">
        <w:rPr>
          <w:rFonts w:ascii="Century Gothic" w:hAnsi="Century Gothic"/>
          <w:b/>
          <w:bCs/>
          <w:sz w:val="21"/>
          <w:szCs w:val="21"/>
          <w:u w:val="single"/>
        </w:rPr>
        <w:t xml:space="preserve">August </w:t>
      </w:r>
      <w:r w:rsidR="006B47F5">
        <w:rPr>
          <w:rFonts w:ascii="Century Gothic" w:hAnsi="Century Gothic"/>
          <w:b/>
          <w:bCs/>
          <w:sz w:val="21"/>
          <w:szCs w:val="21"/>
          <w:u w:val="single"/>
        </w:rPr>
        <w:t>8</w:t>
      </w:r>
      <w:r>
        <w:rPr>
          <w:rFonts w:ascii="Century Gothic" w:hAnsi="Century Gothic"/>
          <w:sz w:val="21"/>
          <w:szCs w:val="21"/>
        </w:rPr>
        <w:t xml:space="preserve">. You can apply through your bank and learn more about PPP </w:t>
      </w:r>
      <w:hyperlink r:id="rId8" w:history="1">
        <w:r w:rsidRPr="00A7764B">
          <w:rPr>
            <w:rStyle w:val="Hyperlink"/>
            <w:rFonts w:ascii="Century Gothic" w:hAnsi="Century Gothic"/>
            <w:sz w:val="21"/>
            <w:szCs w:val="21"/>
          </w:rPr>
          <w:t>here.</w:t>
        </w:r>
      </w:hyperlink>
      <w:r>
        <w:rPr>
          <w:rFonts w:ascii="Century Gothic" w:hAnsi="Century Gothic"/>
          <w:sz w:val="21"/>
          <w:szCs w:val="21"/>
        </w:rPr>
        <w:t xml:space="preserve"> The application process is fairly straightforward and open to commercial fishermen</w:t>
      </w:r>
      <w:r w:rsidR="00CC4B69">
        <w:rPr>
          <w:rFonts w:ascii="Century Gothic" w:hAnsi="Century Gothic"/>
          <w:sz w:val="21"/>
          <w:szCs w:val="21"/>
        </w:rPr>
        <w:t xml:space="preserve"> and other </w:t>
      </w:r>
      <w:r w:rsidR="00B808B4">
        <w:rPr>
          <w:rFonts w:ascii="Century Gothic" w:hAnsi="Century Gothic"/>
          <w:sz w:val="21"/>
          <w:szCs w:val="21"/>
        </w:rPr>
        <w:t xml:space="preserve">small </w:t>
      </w:r>
      <w:r w:rsidR="00CC4B69">
        <w:rPr>
          <w:rFonts w:ascii="Century Gothic" w:hAnsi="Century Gothic"/>
          <w:sz w:val="21"/>
          <w:szCs w:val="21"/>
        </w:rPr>
        <w:t>business</w:t>
      </w:r>
      <w:r w:rsidR="00B808B4">
        <w:rPr>
          <w:rFonts w:ascii="Century Gothic" w:hAnsi="Century Gothic"/>
          <w:sz w:val="21"/>
          <w:szCs w:val="21"/>
        </w:rPr>
        <w:t>es</w:t>
      </w:r>
      <w:r w:rsidR="00CC4B69">
        <w:rPr>
          <w:rFonts w:ascii="Century Gothic" w:hAnsi="Century Gothic"/>
          <w:sz w:val="21"/>
          <w:szCs w:val="21"/>
        </w:rPr>
        <w:t>, including sole proprietorships</w:t>
      </w:r>
      <w:r>
        <w:rPr>
          <w:rFonts w:ascii="Century Gothic" w:hAnsi="Century Gothic"/>
          <w:sz w:val="21"/>
          <w:szCs w:val="21"/>
        </w:rPr>
        <w:t xml:space="preserve">. Funds are forgiven if they are used as required. </w:t>
      </w:r>
      <w:r w:rsidR="00130956">
        <w:rPr>
          <w:rFonts w:ascii="Century Gothic" w:hAnsi="Century Gothic"/>
          <w:sz w:val="21"/>
          <w:szCs w:val="21"/>
        </w:rPr>
        <w:t xml:space="preserve">Another source of support is the </w:t>
      </w:r>
      <w:hyperlink r:id="rId9" w:history="1">
        <w:r w:rsidR="00130956" w:rsidRPr="00130956">
          <w:rPr>
            <w:rStyle w:val="Hyperlink"/>
            <w:rFonts w:ascii="Century Gothic" w:hAnsi="Century Gothic"/>
            <w:sz w:val="21"/>
            <w:szCs w:val="21"/>
          </w:rPr>
          <w:t>AK Cares Grant Program</w:t>
        </w:r>
      </w:hyperlink>
      <w:r w:rsidR="00130956">
        <w:rPr>
          <w:rFonts w:ascii="Century Gothic" w:hAnsi="Century Gothic"/>
          <w:sz w:val="21"/>
          <w:szCs w:val="21"/>
        </w:rPr>
        <w:t xml:space="preserve">. </w:t>
      </w:r>
      <w:r w:rsidR="002E596E">
        <w:rPr>
          <w:rFonts w:ascii="Century Gothic" w:hAnsi="Century Gothic"/>
          <w:sz w:val="21"/>
          <w:szCs w:val="21"/>
        </w:rPr>
        <w:t xml:space="preserve">Starting </w:t>
      </w:r>
      <w:r w:rsidR="002E596E" w:rsidRPr="002E596E">
        <w:rPr>
          <w:rFonts w:ascii="Century Gothic" w:hAnsi="Century Gothic"/>
          <w:b/>
          <w:bCs/>
          <w:sz w:val="21"/>
          <w:szCs w:val="21"/>
        </w:rPr>
        <w:t>August 6</w:t>
      </w:r>
      <w:r w:rsidR="002E596E">
        <w:rPr>
          <w:rFonts w:ascii="Century Gothic" w:hAnsi="Century Gothic"/>
          <w:sz w:val="21"/>
          <w:szCs w:val="21"/>
        </w:rPr>
        <w:t>, s</w:t>
      </w:r>
      <w:r w:rsidR="00B808B4">
        <w:rPr>
          <w:rFonts w:ascii="Century Gothic" w:hAnsi="Century Gothic"/>
          <w:sz w:val="21"/>
          <w:szCs w:val="21"/>
        </w:rPr>
        <w:t xml:space="preserve">mall businesses and commercial fishermen can apply online at </w:t>
      </w:r>
      <w:hyperlink r:id="rId10" w:tgtFrame="_blank" w:history="1">
        <w:r w:rsidR="00B808B4" w:rsidRPr="00B808B4">
          <w:rPr>
            <w:rStyle w:val="Hyperlink"/>
            <w:rFonts w:ascii="Century Gothic" w:hAnsi="Century Gothic"/>
            <w:sz w:val="21"/>
            <w:szCs w:val="21"/>
          </w:rPr>
          <w:t>akcaresonline.org</w:t>
        </w:r>
      </w:hyperlink>
      <w:r w:rsidR="00B808B4" w:rsidRPr="00B808B4">
        <w:rPr>
          <w:rFonts w:ascii="Century Gothic" w:hAnsi="Century Gothic"/>
          <w:sz w:val="21"/>
          <w:szCs w:val="21"/>
        </w:rPr>
        <w:t>.</w:t>
      </w:r>
      <w:r w:rsidR="00B808B4">
        <w:rPr>
          <w:rFonts w:ascii="Century Gothic" w:hAnsi="Century Gothic"/>
          <w:sz w:val="21"/>
          <w:szCs w:val="21"/>
        </w:rPr>
        <w:t xml:space="preserve"> Money is available until it runs out so apply soon! </w:t>
      </w:r>
      <w:r w:rsidR="00130956">
        <w:rPr>
          <w:rFonts w:ascii="Century Gothic" w:hAnsi="Century Gothic"/>
          <w:sz w:val="21"/>
          <w:szCs w:val="21"/>
        </w:rPr>
        <w:t xml:space="preserve">Finally, </w:t>
      </w:r>
      <w:r>
        <w:rPr>
          <w:rFonts w:ascii="Century Gothic" w:hAnsi="Century Gothic"/>
          <w:sz w:val="21"/>
          <w:szCs w:val="21"/>
        </w:rPr>
        <w:t xml:space="preserve">CARES Act Relief Funding for Alaska fishermen is also forthcoming with details </w:t>
      </w:r>
      <w:r w:rsidR="00CC4B69">
        <w:rPr>
          <w:rFonts w:ascii="Century Gothic" w:hAnsi="Century Gothic"/>
          <w:sz w:val="21"/>
          <w:szCs w:val="21"/>
        </w:rPr>
        <w:t xml:space="preserve">on how the $50 million will be distributed coming soon. </w:t>
      </w:r>
      <w:r>
        <w:rPr>
          <w:rFonts w:ascii="Century Gothic" w:hAnsi="Century Gothic"/>
          <w:sz w:val="21"/>
          <w:szCs w:val="21"/>
        </w:rPr>
        <w:t xml:space="preserve">Current information from ADF&amp;G is available </w:t>
      </w:r>
      <w:hyperlink r:id="rId11" w:history="1">
        <w:r w:rsidRPr="00A7764B">
          <w:rPr>
            <w:rStyle w:val="Hyperlink"/>
            <w:rFonts w:ascii="Century Gothic" w:hAnsi="Century Gothic"/>
            <w:sz w:val="21"/>
            <w:szCs w:val="21"/>
          </w:rPr>
          <w:t>here.</w:t>
        </w:r>
      </w:hyperlink>
      <w:r>
        <w:rPr>
          <w:rFonts w:ascii="Century Gothic" w:hAnsi="Century Gothic"/>
          <w:sz w:val="21"/>
          <w:szCs w:val="21"/>
        </w:rPr>
        <w:t xml:space="preserve"> </w:t>
      </w:r>
      <w:r w:rsidRPr="00A7764B">
        <w:rPr>
          <w:rFonts w:ascii="Century Gothic" w:hAnsi="Century Gothic"/>
          <w:sz w:val="21"/>
          <w:szCs w:val="21"/>
        </w:rPr>
        <w:t xml:space="preserve">Commercial </w:t>
      </w:r>
      <w:r>
        <w:rPr>
          <w:rFonts w:ascii="Century Gothic" w:hAnsi="Century Gothic"/>
          <w:sz w:val="21"/>
          <w:szCs w:val="21"/>
        </w:rPr>
        <w:t xml:space="preserve">fishing businesses </w:t>
      </w:r>
      <w:r w:rsidRPr="00A7764B">
        <w:rPr>
          <w:rFonts w:ascii="Century Gothic" w:hAnsi="Century Gothic"/>
          <w:sz w:val="21"/>
          <w:szCs w:val="21"/>
        </w:rPr>
        <w:t xml:space="preserve">affected by COVID-19 are eligible for assistance if they have incurred a 35% revenue loss compared to their past 5-year average. </w:t>
      </w:r>
      <w:r w:rsidR="00CC4B69">
        <w:rPr>
          <w:rFonts w:ascii="Century Gothic" w:hAnsi="Century Gothic"/>
          <w:sz w:val="21"/>
          <w:szCs w:val="21"/>
        </w:rPr>
        <w:t xml:space="preserve">There are also many good resources online that provide information on economic assistance including these from </w:t>
      </w:r>
      <w:hyperlink r:id="rId12" w:history="1">
        <w:r w:rsidR="00CC4B69" w:rsidRPr="00CC4B69">
          <w:rPr>
            <w:rStyle w:val="Hyperlink"/>
            <w:rFonts w:ascii="Century Gothic" w:hAnsi="Century Gothic"/>
            <w:sz w:val="21"/>
            <w:szCs w:val="21"/>
          </w:rPr>
          <w:t>SWAMC</w:t>
        </w:r>
      </w:hyperlink>
      <w:r w:rsidR="00CC4B69">
        <w:rPr>
          <w:rFonts w:ascii="Century Gothic" w:hAnsi="Century Gothic"/>
          <w:sz w:val="21"/>
          <w:szCs w:val="21"/>
        </w:rPr>
        <w:t xml:space="preserve"> and </w:t>
      </w:r>
      <w:hyperlink r:id="rId13" w:history="1">
        <w:r w:rsidR="00CC4B69" w:rsidRPr="00CC4B69">
          <w:rPr>
            <w:rStyle w:val="Hyperlink"/>
            <w:rFonts w:ascii="Century Gothic" w:hAnsi="Century Gothic"/>
            <w:sz w:val="21"/>
            <w:szCs w:val="21"/>
          </w:rPr>
          <w:t>UFA</w:t>
        </w:r>
      </w:hyperlink>
      <w:r w:rsidR="00CC4B69">
        <w:rPr>
          <w:rFonts w:ascii="Century Gothic" w:hAnsi="Century Gothic"/>
          <w:sz w:val="21"/>
          <w:szCs w:val="21"/>
        </w:rPr>
        <w:t>.</w:t>
      </w:r>
    </w:p>
    <w:p w14:paraId="6525ECFE" w14:textId="3E3110EA" w:rsidR="00913CD4" w:rsidRDefault="00913CD4" w:rsidP="00590ED1">
      <w:pPr>
        <w:rPr>
          <w:rFonts w:ascii="Century Gothic" w:hAnsi="Century Gothic"/>
          <w:sz w:val="21"/>
          <w:szCs w:val="21"/>
        </w:rPr>
      </w:pPr>
    </w:p>
    <w:p w14:paraId="7B62C2F0" w14:textId="6A91B4DE" w:rsidR="00E84B30" w:rsidRDefault="00E84B30" w:rsidP="00590ED1">
      <w:pPr>
        <w:rPr>
          <w:rFonts w:ascii="Century Gothic" w:hAnsi="Century Gothic"/>
          <w:sz w:val="21"/>
          <w:szCs w:val="21"/>
        </w:rPr>
      </w:pPr>
      <w:r>
        <w:rPr>
          <w:rFonts w:ascii="Century Gothic" w:hAnsi="Century Gothic"/>
          <w:sz w:val="21"/>
          <w:szCs w:val="21"/>
        </w:rPr>
        <w:t xml:space="preserve">As the salmon season ends, we wanted to send our heartfelt thanks to many of you who have worked tirelessly in recent months to ensure the health and safety of our communities. A special thanks to villages EOCs for their phenomenal and oftentimes volunteer work this summer; Judy Hollander, our region’s Public Health Nurse </w:t>
      </w:r>
      <w:r w:rsidR="00162F08">
        <w:rPr>
          <w:rFonts w:ascii="Century Gothic" w:hAnsi="Century Gothic"/>
          <w:sz w:val="21"/>
          <w:szCs w:val="21"/>
        </w:rPr>
        <w:t>is a Rockstar and</w:t>
      </w:r>
      <w:r>
        <w:rPr>
          <w:rFonts w:ascii="Century Gothic" w:hAnsi="Century Gothic"/>
          <w:sz w:val="21"/>
          <w:szCs w:val="21"/>
        </w:rPr>
        <w:t xml:space="preserve"> recently added our southern communities to her scope of work; Southcentral Foundation, including Dusty Parker</w:t>
      </w:r>
      <w:r w:rsidR="00162F08">
        <w:rPr>
          <w:rFonts w:ascii="Century Gothic" w:hAnsi="Century Gothic"/>
          <w:sz w:val="21"/>
          <w:szCs w:val="21"/>
        </w:rPr>
        <w:t xml:space="preserve"> and</w:t>
      </w:r>
      <w:r>
        <w:rPr>
          <w:rFonts w:ascii="Century Gothic" w:hAnsi="Century Gothic"/>
          <w:sz w:val="21"/>
          <w:szCs w:val="21"/>
        </w:rPr>
        <w:t xml:space="preserve"> Kalani Tucker; BBAHC, especially </w:t>
      </w:r>
      <w:r w:rsidRPr="00E84B30">
        <w:rPr>
          <w:rFonts w:ascii="Century Gothic" w:hAnsi="Century Gothic"/>
          <w:sz w:val="21"/>
          <w:szCs w:val="21"/>
        </w:rPr>
        <w:t xml:space="preserve">Dr. Bendixen </w:t>
      </w:r>
      <w:r>
        <w:rPr>
          <w:rFonts w:ascii="Century Gothic" w:hAnsi="Century Gothic"/>
          <w:sz w:val="21"/>
          <w:szCs w:val="21"/>
        </w:rPr>
        <w:t>and</w:t>
      </w:r>
      <w:r w:rsidRPr="00E84B30">
        <w:rPr>
          <w:rFonts w:ascii="Century Gothic" w:hAnsi="Century Gothic"/>
          <w:sz w:val="21"/>
          <w:szCs w:val="21"/>
        </w:rPr>
        <w:t xml:space="preserve"> Dr. Butler</w:t>
      </w:r>
      <w:r>
        <w:rPr>
          <w:rFonts w:ascii="Century Gothic" w:hAnsi="Century Gothic"/>
          <w:sz w:val="21"/>
          <w:szCs w:val="21"/>
        </w:rPr>
        <w:t xml:space="preserve">, and the many seafood processors who </w:t>
      </w:r>
      <w:r w:rsidR="00CC4B69">
        <w:rPr>
          <w:rFonts w:ascii="Century Gothic" w:hAnsi="Century Gothic"/>
          <w:sz w:val="21"/>
          <w:szCs w:val="21"/>
        </w:rPr>
        <w:t>operate</w:t>
      </w:r>
      <w:r>
        <w:rPr>
          <w:rFonts w:ascii="Century Gothic" w:hAnsi="Century Gothic"/>
          <w:sz w:val="21"/>
          <w:szCs w:val="21"/>
        </w:rPr>
        <w:t xml:space="preserve"> in the region </w:t>
      </w:r>
      <w:r w:rsidR="00162F08">
        <w:rPr>
          <w:rFonts w:ascii="Century Gothic" w:hAnsi="Century Gothic"/>
          <w:sz w:val="21"/>
          <w:szCs w:val="21"/>
        </w:rPr>
        <w:t>for their cooperation and vigilance</w:t>
      </w:r>
      <w:r w:rsidR="00A7764B">
        <w:rPr>
          <w:rFonts w:ascii="Century Gothic" w:hAnsi="Century Gothic"/>
          <w:sz w:val="21"/>
          <w:szCs w:val="21"/>
        </w:rPr>
        <w:t xml:space="preserve"> this season</w:t>
      </w:r>
      <w:r w:rsidR="00162F08">
        <w:rPr>
          <w:rFonts w:ascii="Century Gothic" w:hAnsi="Century Gothic"/>
          <w:sz w:val="21"/>
          <w:szCs w:val="21"/>
        </w:rPr>
        <w:t xml:space="preserve"> in keeping our communities safe. </w:t>
      </w:r>
    </w:p>
    <w:p w14:paraId="7CE7C49D" w14:textId="77777777" w:rsidR="00162F08" w:rsidRDefault="00162F08" w:rsidP="00590ED1">
      <w:pPr>
        <w:rPr>
          <w:rFonts w:ascii="Century Gothic" w:hAnsi="Century Gothic"/>
          <w:sz w:val="21"/>
          <w:szCs w:val="21"/>
        </w:rPr>
      </w:pPr>
    </w:p>
    <w:p w14:paraId="1A3FDDC1" w14:textId="6A210750" w:rsidR="00162F08" w:rsidRDefault="00162F08" w:rsidP="00162F08">
      <w:pPr>
        <w:rPr>
          <w:rFonts w:ascii="Century Gothic" w:hAnsi="Century Gothic"/>
          <w:sz w:val="21"/>
          <w:szCs w:val="21"/>
        </w:rPr>
      </w:pPr>
      <w:r>
        <w:rPr>
          <w:rFonts w:ascii="Century Gothic" w:hAnsi="Century Gothic"/>
          <w:sz w:val="21"/>
          <w:szCs w:val="21"/>
        </w:rPr>
        <w:t>With school just around the corner, t</w:t>
      </w:r>
      <w:r w:rsidR="00546A75">
        <w:rPr>
          <w:rFonts w:ascii="Century Gothic" w:hAnsi="Century Gothic"/>
          <w:sz w:val="21"/>
          <w:szCs w:val="21"/>
        </w:rPr>
        <w:t xml:space="preserve">he Department of Education has </w:t>
      </w:r>
      <w:r>
        <w:rPr>
          <w:rFonts w:ascii="Century Gothic" w:hAnsi="Century Gothic"/>
          <w:sz w:val="21"/>
          <w:szCs w:val="21"/>
        </w:rPr>
        <w:t>r</w:t>
      </w:r>
      <w:r w:rsidR="00546A75">
        <w:rPr>
          <w:rFonts w:ascii="Century Gothic" w:hAnsi="Century Gothic"/>
          <w:sz w:val="21"/>
          <w:szCs w:val="21"/>
        </w:rPr>
        <w:t xml:space="preserve">evised the </w:t>
      </w:r>
      <w:r w:rsidR="008F7998">
        <w:rPr>
          <w:rFonts w:ascii="Century Gothic" w:hAnsi="Century Gothic"/>
          <w:sz w:val="21"/>
          <w:szCs w:val="21"/>
        </w:rPr>
        <w:t xml:space="preserve">Alaska </w:t>
      </w:r>
      <w:r w:rsidR="00546A75">
        <w:rPr>
          <w:rFonts w:ascii="Century Gothic" w:hAnsi="Century Gothic"/>
          <w:sz w:val="21"/>
          <w:szCs w:val="21"/>
        </w:rPr>
        <w:t xml:space="preserve">Smart Start </w:t>
      </w:r>
      <w:r w:rsidR="008F7998">
        <w:rPr>
          <w:rFonts w:ascii="Century Gothic" w:hAnsi="Century Gothic"/>
          <w:sz w:val="21"/>
          <w:szCs w:val="21"/>
        </w:rPr>
        <w:t xml:space="preserve">2020 framework guidance which is available </w:t>
      </w:r>
      <w:hyperlink r:id="rId14" w:history="1">
        <w:r w:rsidR="008F7998" w:rsidRPr="008F7998">
          <w:rPr>
            <w:rStyle w:val="Hyperlink"/>
            <w:rFonts w:ascii="Century Gothic" w:hAnsi="Century Gothic"/>
            <w:sz w:val="21"/>
            <w:szCs w:val="21"/>
          </w:rPr>
          <w:t>here.</w:t>
        </w:r>
      </w:hyperlink>
      <w:r w:rsidR="008F7998">
        <w:rPr>
          <w:rFonts w:ascii="Century Gothic" w:hAnsi="Century Gothic"/>
          <w:sz w:val="21"/>
          <w:szCs w:val="21"/>
        </w:rPr>
        <w:t xml:space="preserve"> </w:t>
      </w:r>
      <w:r>
        <w:rPr>
          <w:rFonts w:ascii="Century Gothic" w:hAnsi="Century Gothic"/>
          <w:sz w:val="21"/>
          <w:szCs w:val="21"/>
        </w:rPr>
        <w:t xml:space="preserve">Lake and Peninsula School District is using this guidance to develop protocols and procedures for our village schools. The school district sent out an update on August </w:t>
      </w:r>
      <w:r w:rsidR="00A7764B">
        <w:rPr>
          <w:rFonts w:ascii="Century Gothic" w:hAnsi="Century Gothic"/>
          <w:sz w:val="21"/>
          <w:szCs w:val="21"/>
        </w:rPr>
        <w:t>1</w:t>
      </w:r>
      <w:r w:rsidR="00A7764B" w:rsidRPr="00A7764B">
        <w:rPr>
          <w:rFonts w:ascii="Century Gothic" w:hAnsi="Century Gothic"/>
          <w:sz w:val="21"/>
          <w:szCs w:val="21"/>
          <w:vertAlign w:val="superscript"/>
        </w:rPr>
        <w:t>st</w:t>
      </w:r>
      <w:r>
        <w:rPr>
          <w:rFonts w:ascii="Century Gothic" w:hAnsi="Century Gothic"/>
          <w:sz w:val="21"/>
          <w:szCs w:val="21"/>
        </w:rPr>
        <w:t xml:space="preserve"> that outlines how the district is preparing, including among other things</w:t>
      </w:r>
      <w:r w:rsidR="00A7764B">
        <w:rPr>
          <w:rFonts w:ascii="Century Gothic" w:hAnsi="Century Gothic"/>
          <w:sz w:val="21"/>
          <w:szCs w:val="21"/>
        </w:rPr>
        <w:t>,</w:t>
      </w:r>
      <w:r>
        <w:rPr>
          <w:rFonts w:ascii="Century Gothic" w:hAnsi="Century Gothic"/>
          <w:sz w:val="21"/>
          <w:szCs w:val="21"/>
        </w:rPr>
        <w:t xml:space="preserve"> how to accommodate online learning if needed, re-entry plans for teachers and others arriving into the community, and how to identify and support high risk students. The school board will be reviewing the district’s Smart Start Plan at their August 11</w:t>
      </w:r>
      <w:r w:rsidRPr="00162F08">
        <w:rPr>
          <w:rFonts w:ascii="Century Gothic" w:hAnsi="Century Gothic"/>
          <w:sz w:val="21"/>
          <w:szCs w:val="21"/>
          <w:vertAlign w:val="superscript"/>
        </w:rPr>
        <w:t>th</w:t>
      </w:r>
      <w:r>
        <w:rPr>
          <w:rFonts w:ascii="Century Gothic" w:hAnsi="Century Gothic"/>
          <w:sz w:val="21"/>
          <w:szCs w:val="21"/>
        </w:rPr>
        <w:t xml:space="preserve"> meeting and we will know more after that. </w:t>
      </w:r>
    </w:p>
    <w:p w14:paraId="4070FF3D" w14:textId="77777777" w:rsidR="00546A75" w:rsidRDefault="00546A75" w:rsidP="00590ED1">
      <w:pPr>
        <w:rPr>
          <w:rFonts w:ascii="Century Gothic" w:hAnsi="Century Gothic"/>
          <w:sz w:val="21"/>
          <w:szCs w:val="21"/>
        </w:rPr>
      </w:pPr>
    </w:p>
    <w:p w14:paraId="7CE57519" w14:textId="70BB17E7" w:rsidR="00590ED1" w:rsidRPr="00590ED1" w:rsidRDefault="00590ED1" w:rsidP="00590ED1">
      <w:pPr>
        <w:rPr>
          <w:rFonts w:ascii="Century Gothic" w:hAnsi="Century Gothic"/>
          <w:sz w:val="21"/>
          <w:szCs w:val="21"/>
        </w:rPr>
      </w:pPr>
      <w:r>
        <w:rPr>
          <w:rFonts w:ascii="Century Gothic" w:hAnsi="Century Gothic"/>
          <w:sz w:val="21"/>
          <w:szCs w:val="21"/>
        </w:rPr>
        <w:t>Stay safe</w:t>
      </w:r>
      <w:r w:rsidR="002B3978">
        <w:rPr>
          <w:rFonts w:ascii="Century Gothic" w:hAnsi="Century Gothic"/>
          <w:sz w:val="21"/>
          <w:szCs w:val="21"/>
        </w:rPr>
        <w:t xml:space="preserve"> and healthy and enjoy the first days of August</w:t>
      </w:r>
      <w:r>
        <w:rPr>
          <w:rFonts w:ascii="Century Gothic" w:hAnsi="Century Gothic"/>
          <w:sz w:val="21"/>
          <w:szCs w:val="21"/>
        </w:rPr>
        <w:t xml:space="preserve">.  </w:t>
      </w:r>
    </w:p>
    <w:sectPr w:rsidR="00590ED1" w:rsidRPr="00590ED1" w:rsidSect="00E77DE3">
      <w:headerReference w:type="default" r:id="rId15"/>
      <w:footerReference w:type="default" r:id="rId16"/>
      <w:headerReference w:type="first" r:id="rId17"/>
      <w:footerReference w:type="first" r:id="rId18"/>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CD963" w14:textId="77777777" w:rsidR="00FC75C6" w:rsidRDefault="00FC75C6">
      <w:r>
        <w:separator/>
      </w:r>
    </w:p>
  </w:endnote>
  <w:endnote w:type="continuationSeparator" w:id="0">
    <w:p w14:paraId="6691B721" w14:textId="77777777" w:rsidR="00FC75C6" w:rsidRDefault="00FC75C6">
      <w:r>
        <w:continuationSeparator/>
      </w:r>
    </w:p>
  </w:endnote>
  <w:endnote w:type="continuationNotice" w:id="1">
    <w:p w14:paraId="3CE9A66D" w14:textId="77777777" w:rsidR="00FC75C6" w:rsidRDefault="00FC7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DE630" w14:textId="77777777" w:rsidR="00FC75C6" w:rsidRDefault="00FC75C6">
      <w:r>
        <w:separator/>
      </w:r>
    </w:p>
  </w:footnote>
  <w:footnote w:type="continuationSeparator" w:id="0">
    <w:p w14:paraId="24A5723A" w14:textId="77777777" w:rsidR="00FC75C6" w:rsidRDefault="00FC75C6">
      <w:r>
        <w:continuationSeparator/>
      </w:r>
    </w:p>
  </w:footnote>
  <w:footnote w:type="continuationNotice" w:id="1">
    <w:p w14:paraId="1D6A0200" w14:textId="77777777" w:rsidR="00FC75C6" w:rsidRDefault="00FC7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King Salmon, Alaska  99613</w:t>
                    </w:r>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  (907)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  (907)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F4411A"/>
    <w:multiLevelType w:val="hybridMultilevel"/>
    <w:tmpl w:val="E25A19A6"/>
    <w:lvl w:ilvl="0" w:tplc="45D677BA">
      <w:start w:val="1"/>
      <w:numFmt w:val="upperLetter"/>
      <w:lvlText w:val="%1."/>
      <w:lvlJc w:val="left"/>
      <w:pPr>
        <w:tabs>
          <w:tab w:val="num" w:pos="1260"/>
        </w:tabs>
        <w:ind w:left="1260" w:hanging="360"/>
      </w:pPr>
      <w:rPr>
        <w:rFonts w:cs="Times New Roman"/>
        <w:b/>
      </w:rPr>
    </w:lvl>
    <w:lvl w:ilvl="1" w:tplc="A5E493B4">
      <w:start w:val="1"/>
      <w:numFmt w:val="decimal"/>
      <w:lvlText w:val="%2."/>
      <w:lvlJc w:val="left"/>
      <w:pPr>
        <w:tabs>
          <w:tab w:val="num" w:pos="1980"/>
        </w:tabs>
        <w:ind w:left="1980" w:hanging="360"/>
      </w:pPr>
      <w:rPr>
        <w:rFonts w:cs="Times New Roman"/>
        <w:b w:val="0"/>
        <w:sz w:val="20"/>
        <w:szCs w:val="20"/>
      </w:rPr>
    </w:lvl>
    <w:lvl w:ilvl="2" w:tplc="EC6C9466">
      <w:start w:val="1"/>
      <w:numFmt w:val="lowerLetter"/>
      <w:lvlText w:val="%3."/>
      <w:lvlJc w:val="left"/>
      <w:pPr>
        <w:tabs>
          <w:tab w:val="num" w:pos="2700"/>
        </w:tabs>
        <w:ind w:left="2700" w:hanging="360"/>
      </w:pPr>
      <w:rPr>
        <w:rFonts w:cs="Times New Roman" w:hint="default"/>
        <w:b w:val="0"/>
        <w:i w:val="0"/>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3DE03F3"/>
    <w:multiLevelType w:val="hybridMultilevel"/>
    <w:tmpl w:val="4C1A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1208"/>
    <w:multiLevelType w:val="hybridMultilevel"/>
    <w:tmpl w:val="CB32B1CA"/>
    <w:lvl w:ilvl="0" w:tplc="1DD24E9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7C65B8"/>
    <w:multiLevelType w:val="hybridMultilevel"/>
    <w:tmpl w:val="F6C0D382"/>
    <w:lvl w:ilvl="0" w:tplc="ECC4D8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C7556"/>
    <w:multiLevelType w:val="hybridMultilevel"/>
    <w:tmpl w:val="FE743C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E00CD"/>
    <w:multiLevelType w:val="hybridMultilevel"/>
    <w:tmpl w:val="C9F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D340F"/>
    <w:multiLevelType w:val="hybridMultilevel"/>
    <w:tmpl w:val="C4A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E0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C56F8"/>
    <w:multiLevelType w:val="hybridMultilevel"/>
    <w:tmpl w:val="814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57431"/>
    <w:multiLevelType w:val="hybridMultilevel"/>
    <w:tmpl w:val="8430B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471733"/>
    <w:multiLevelType w:val="hybridMultilevel"/>
    <w:tmpl w:val="6D42E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16757C8"/>
    <w:multiLevelType w:val="hybridMultilevel"/>
    <w:tmpl w:val="39340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227FD9"/>
    <w:multiLevelType w:val="hybridMultilevel"/>
    <w:tmpl w:val="F15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3673E"/>
    <w:multiLevelType w:val="hybridMultilevel"/>
    <w:tmpl w:val="E27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2133D"/>
    <w:multiLevelType w:val="hybridMultilevel"/>
    <w:tmpl w:val="8AFE9E46"/>
    <w:lvl w:ilvl="0" w:tplc="5AE2182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E525B0"/>
    <w:multiLevelType w:val="hybridMultilevel"/>
    <w:tmpl w:val="05F250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65016E5"/>
    <w:multiLevelType w:val="multilevel"/>
    <w:tmpl w:val="F922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48372B"/>
    <w:multiLevelType w:val="hybridMultilevel"/>
    <w:tmpl w:val="57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E5DFA"/>
    <w:multiLevelType w:val="hybridMultilevel"/>
    <w:tmpl w:val="35CA1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AC05FB"/>
    <w:multiLevelType w:val="hybridMultilevel"/>
    <w:tmpl w:val="280C9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B900E0"/>
    <w:multiLevelType w:val="hybridMultilevel"/>
    <w:tmpl w:val="A50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611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0D7CB5"/>
    <w:multiLevelType w:val="hybridMultilevel"/>
    <w:tmpl w:val="366E8088"/>
    <w:lvl w:ilvl="0" w:tplc="56DA7E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215B62"/>
    <w:multiLevelType w:val="hybridMultilevel"/>
    <w:tmpl w:val="F23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D43F7"/>
    <w:multiLevelType w:val="hybridMultilevel"/>
    <w:tmpl w:val="36B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1023A9"/>
    <w:multiLevelType w:val="hybridMultilevel"/>
    <w:tmpl w:val="AB8E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1451EC"/>
    <w:multiLevelType w:val="hybridMultilevel"/>
    <w:tmpl w:val="DA20B382"/>
    <w:lvl w:ilvl="0" w:tplc="37D8B532">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9" w15:restartNumberingAfterBreak="0">
    <w:nsid w:val="40C90FE6"/>
    <w:multiLevelType w:val="hybridMultilevel"/>
    <w:tmpl w:val="27F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C32EC"/>
    <w:multiLevelType w:val="hybridMultilevel"/>
    <w:tmpl w:val="9D54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9C21CE"/>
    <w:multiLevelType w:val="hybridMultilevel"/>
    <w:tmpl w:val="4E2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344BA"/>
    <w:multiLevelType w:val="hybridMultilevel"/>
    <w:tmpl w:val="90C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6979FC"/>
    <w:multiLevelType w:val="hybridMultilevel"/>
    <w:tmpl w:val="39C4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2645D2"/>
    <w:multiLevelType w:val="hybridMultilevel"/>
    <w:tmpl w:val="ACB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13AA4"/>
    <w:multiLevelType w:val="hybridMultilevel"/>
    <w:tmpl w:val="D150A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5DC2336"/>
    <w:multiLevelType w:val="hybridMultilevel"/>
    <w:tmpl w:val="2056CF2A"/>
    <w:lvl w:ilvl="0" w:tplc="3400301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3561D6"/>
    <w:multiLevelType w:val="hybridMultilevel"/>
    <w:tmpl w:val="1FFA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C271EF3"/>
    <w:multiLevelType w:val="hybridMultilevel"/>
    <w:tmpl w:val="8E14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3B6ECA"/>
    <w:multiLevelType w:val="hybridMultilevel"/>
    <w:tmpl w:val="18082A9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0" w15:restartNumberingAfterBreak="0">
    <w:nsid w:val="6A575615"/>
    <w:multiLevelType w:val="hybridMultilevel"/>
    <w:tmpl w:val="31B8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25B2A"/>
    <w:multiLevelType w:val="hybridMultilevel"/>
    <w:tmpl w:val="4A80712C"/>
    <w:lvl w:ilvl="0" w:tplc="201AEC08">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6626C3"/>
    <w:multiLevelType w:val="hybridMultilevel"/>
    <w:tmpl w:val="9AC4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F4707C"/>
    <w:multiLevelType w:val="hybridMultilevel"/>
    <w:tmpl w:val="D4C8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9145A"/>
    <w:multiLevelType w:val="multilevel"/>
    <w:tmpl w:val="E2DE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4C63E0"/>
    <w:multiLevelType w:val="hybridMultilevel"/>
    <w:tmpl w:val="A73C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37"/>
  </w:num>
  <w:num w:numId="4">
    <w:abstractNumId w:val="20"/>
  </w:num>
  <w:num w:numId="5">
    <w:abstractNumId w:val="22"/>
  </w:num>
  <w:num w:numId="6">
    <w:abstractNumId w:val="7"/>
  </w:num>
  <w:num w:numId="7">
    <w:abstractNumId w:val="31"/>
  </w:num>
  <w:num w:numId="8">
    <w:abstractNumId w:val="32"/>
  </w:num>
  <w:num w:numId="9">
    <w:abstractNumId w:val="35"/>
  </w:num>
  <w:num w:numId="10">
    <w:abstractNumId w:val="25"/>
  </w:num>
  <w:num w:numId="11">
    <w:abstractNumId w:val="27"/>
  </w:num>
  <w:num w:numId="12">
    <w:abstractNumId w:val="1"/>
  </w:num>
  <w:num w:numId="13">
    <w:abstractNumId w:val="28"/>
  </w:num>
  <w:num w:numId="14">
    <w:abstractNumId w:val="17"/>
  </w:num>
  <w:num w:numId="15">
    <w:abstractNumId w:val="16"/>
  </w:num>
  <w:num w:numId="16">
    <w:abstractNumId w:val="41"/>
  </w:num>
  <w:num w:numId="17">
    <w:abstractNumId w:val="10"/>
  </w:num>
  <w:num w:numId="18">
    <w:abstractNumId w:val="14"/>
  </w:num>
  <w:num w:numId="19">
    <w:abstractNumId w:val="2"/>
  </w:num>
  <w:num w:numId="20">
    <w:abstractNumId w:val="24"/>
  </w:num>
  <w:num w:numId="21">
    <w:abstractNumId w:val="8"/>
  </w:num>
  <w:num w:numId="22">
    <w:abstractNumId w:val="26"/>
  </w:num>
  <w:num w:numId="23">
    <w:abstractNumId w:val="23"/>
  </w:num>
  <w:num w:numId="24">
    <w:abstractNumId w:val="4"/>
  </w:num>
  <w:num w:numId="25">
    <w:abstractNumId w:val="9"/>
  </w:num>
  <w:num w:numId="26">
    <w:abstractNumId w:val="0"/>
  </w:num>
  <w:num w:numId="27">
    <w:abstractNumId w:val="21"/>
  </w:num>
  <w:num w:numId="28">
    <w:abstractNumId w:val="11"/>
  </w:num>
  <w:num w:numId="29">
    <w:abstractNumId w:val="3"/>
  </w:num>
  <w:num w:numId="30">
    <w:abstractNumId w:val="6"/>
  </w:num>
  <w:num w:numId="31">
    <w:abstractNumId w:val="39"/>
  </w:num>
  <w:num w:numId="32">
    <w:abstractNumId w:val="13"/>
  </w:num>
  <w:num w:numId="33">
    <w:abstractNumId w:val="12"/>
  </w:num>
  <w:num w:numId="34">
    <w:abstractNumId w:val="33"/>
  </w:num>
  <w:num w:numId="35">
    <w:abstractNumId w:val="29"/>
  </w:num>
  <w:num w:numId="36">
    <w:abstractNumId w:val="19"/>
  </w:num>
  <w:num w:numId="37">
    <w:abstractNumId w:val="34"/>
  </w:num>
  <w:num w:numId="38">
    <w:abstractNumId w:val="40"/>
  </w:num>
  <w:num w:numId="39">
    <w:abstractNumId w:val="15"/>
  </w:num>
  <w:num w:numId="40">
    <w:abstractNumId w:val="42"/>
  </w:num>
  <w:num w:numId="41">
    <w:abstractNumId w:val="36"/>
  </w:num>
  <w:num w:numId="42">
    <w:abstractNumId w:val="45"/>
  </w:num>
  <w:num w:numId="43">
    <w:abstractNumId w:val="30"/>
  </w:num>
  <w:num w:numId="44">
    <w:abstractNumId w:val="5"/>
  </w:num>
  <w:num w:numId="45">
    <w:abstractNumId w:val="18"/>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224F"/>
    <w:rsid w:val="000159CE"/>
    <w:rsid w:val="0001777A"/>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B0250"/>
    <w:rsid w:val="000B191A"/>
    <w:rsid w:val="000B391F"/>
    <w:rsid w:val="000C0332"/>
    <w:rsid w:val="000D40DC"/>
    <w:rsid w:val="000D6C84"/>
    <w:rsid w:val="000D6E3E"/>
    <w:rsid w:val="000E0B01"/>
    <w:rsid w:val="000E1401"/>
    <w:rsid w:val="000E3E40"/>
    <w:rsid w:val="000F422D"/>
    <w:rsid w:val="000F434C"/>
    <w:rsid w:val="0011056E"/>
    <w:rsid w:val="001132DB"/>
    <w:rsid w:val="00116D5B"/>
    <w:rsid w:val="00125A14"/>
    <w:rsid w:val="00130956"/>
    <w:rsid w:val="00142574"/>
    <w:rsid w:val="00143774"/>
    <w:rsid w:val="001510AB"/>
    <w:rsid w:val="00151341"/>
    <w:rsid w:val="00155336"/>
    <w:rsid w:val="001564AC"/>
    <w:rsid w:val="00161066"/>
    <w:rsid w:val="00162CFA"/>
    <w:rsid w:val="00162F08"/>
    <w:rsid w:val="00165D7A"/>
    <w:rsid w:val="001730D5"/>
    <w:rsid w:val="00182BD5"/>
    <w:rsid w:val="0018664F"/>
    <w:rsid w:val="00187E03"/>
    <w:rsid w:val="00192E30"/>
    <w:rsid w:val="0019632A"/>
    <w:rsid w:val="001A072B"/>
    <w:rsid w:val="001A3B63"/>
    <w:rsid w:val="001A6B4F"/>
    <w:rsid w:val="001A79C2"/>
    <w:rsid w:val="001B0319"/>
    <w:rsid w:val="001B0876"/>
    <w:rsid w:val="001B0DB9"/>
    <w:rsid w:val="001B1FCF"/>
    <w:rsid w:val="001B203C"/>
    <w:rsid w:val="001B57B2"/>
    <w:rsid w:val="001C0D01"/>
    <w:rsid w:val="001C2508"/>
    <w:rsid w:val="001C2D24"/>
    <w:rsid w:val="001C7BD1"/>
    <w:rsid w:val="001D3BB0"/>
    <w:rsid w:val="001D46EF"/>
    <w:rsid w:val="001D6516"/>
    <w:rsid w:val="001E5930"/>
    <w:rsid w:val="001E69F3"/>
    <w:rsid w:val="001F0E58"/>
    <w:rsid w:val="00200B4E"/>
    <w:rsid w:val="002028CE"/>
    <w:rsid w:val="00205FEC"/>
    <w:rsid w:val="00211AD3"/>
    <w:rsid w:val="00216638"/>
    <w:rsid w:val="00216FC6"/>
    <w:rsid w:val="00217E18"/>
    <w:rsid w:val="00220CCC"/>
    <w:rsid w:val="0022142E"/>
    <w:rsid w:val="00224F94"/>
    <w:rsid w:val="00225BDA"/>
    <w:rsid w:val="00232608"/>
    <w:rsid w:val="002342AB"/>
    <w:rsid w:val="00243A99"/>
    <w:rsid w:val="00245249"/>
    <w:rsid w:val="002514E1"/>
    <w:rsid w:val="002519F6"/>
    <w:rsid w:val="002526B2"/>
    <w:rsid w:val="00262A8F"/>
    <w:rsid w:val="0028082B"/>
    <w:rsid w:val="0028185F"/>
    <w:rsid w:val="0028392C"/>
    <w:rsid w:val="00283E59"/>
    <w:rsid w:val="00286FF2"/>
    <w:rsid w:val="002A3D49"/>
    <w:rsid w:val="002A567E"/>
    <w:rsid w:val="002A6820"/>
    <w:rsid w:val="002B3489"/>
    <w:rsid w:val="002B34E6"/>
    <w:rsid w:val="002B3978"/>
    <w:rsid w:val="002B6C3E"/>
    <w:rsid w:val="002C0477"/>
    <w:rsid w:val="002C2CB7"/>
    <w:rsid w:val="002C7498"/>
    <w:rsid w:val="002D05DB"/>
    <w:rsid w:val="002D493A"/>
    <w:rsid w:val="002E10DE"/>
    <w:rsid w:val="002E4753"/>
    <w:rsid w:val="002E596E"/>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5C44"/>
    <w:rsid w:val="003604CB"/>
    <w:rsid w:val="00360705"/>
    <w:rsid w:val="003613D0"/>
    <w:rsid w:val="0036363E"/>
    <w:rsid w:val="003642C2"/>
    <w:rsid w:val="00366B0C"/>
    <w:rsid w:val="00367982"/>
    <w:rsid w:val="00371BD9"/>
    <w:rsid w:val="00373FB9"/>
    <w:rsid w:val="00374A59"/>
    <w:rsid w:val="0037515D"/>
    <w:rsid w:val="00375AF6"/>
    <w:rsid w:val="00382A8B"/>
    <w:rsid w:val="00384C98"/>
    <w:rsid w:val="003968DC"/>
    <w:rsid w:val="003A559A"/>
    <w:rsid w:val="003A6962"/>
    <w:rsid w:val="003A7741"/>
    <w:rsid w:val="003B0DD6"/>
    <w:rsid w:val="003B431B"/>
    <w:rsid w:val="003C6330"/>
    <w:rsid w:val="003C7B39"/>
    <w:rsid w:val="003D253B"/>
    <w:rsid w:val="003F2ADC"/>
    <w:rsid w:val="003F3E7B"/>
    <w:rsid w:val="003F5FE9"/>
    <w:rsid w:val="0040198A"/>
    <w:rsid w:val="00406193"/>
    <w:rsid w:val="004062FA"/>
    <w:rsid w:val="004133B6"/>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904B6"/>
    <w:rsid w:val="00496582"/>
    <w:rsid w:val="004A716A"/>
    <w:rsid w:val="004B030A"/>
    <w:rsid w:val="004B1CFA"/>
    <w:rsid w:val="004B3145"/>
    <w:rsid w:val="004B4724"/>
    <w:rsid w:val="004B4801"/>
    <w:rsid w:val="004C60BD"/>
    <w:rsid w:val="004D10BD"/>
    <w:rsid w:val="004D78C4"/>
    <w:rsid w:val="004E4699"/>
    <w:rsid w:val="004F1AD0"/>
    <w:rsid w:val="004F2213"/>
    <w:rsid w:val="004F26FA"/>
    <w:rsid w:val="0050626E"/>
    <w:rsid w:val="00507BD4"/>
    <w:rsid w:val="00512A52"/>
    <w:rsid w:val="00536E73"/>
    <w:rsid w:val="005464C2"/>
    <w:rsid w:val="00546A75"/>
    <w:rsid w:val="00552C08"/>
    <w:rsid w:val="005533A8"/>
    <w:rsid w:val="0057161D"/>
    <w:rsid w:val="0057417C"/>
    <w:rsid w:val="00577DDF"/>
    <w:rsid w:val="005836A6"/>
    <w:rsid w:val="00584972"/>
    <w:rsid w:val="00590ED1"/>
    <w:rsid w:val="005A4F8F"/>
    <w:rsid w:val="005B18F0"/>
    <w:rsid w:val="005B263C"/>
    <w:rsid w:val="005B47E6"/>
    <w:rsid w:val="005C234D"/>
    <w:rsid w:val="005C5082"/>
    <w:rsid w:val="005D24D4"/>
    <w:rsid w:val="005D6572"/>
    <w:rsid w:val="005D6D85"/>
    <w:rsid w:val="005E1DFF"/>
    <w:rsid w:val="005E7518"/>
    <w:rsid w:val="005E79B6"/>
    <w:rsid w:val="005F653A"/>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B3C"/>
    <w:rsid w:val="0066559E"/>
    <w:rsid w:val="00672AF7"/>
    <w:rsid w:val="006736C2"/>
    <w:rsid w:val="00674D38"/>
    <w:rsid w:val="006835C4"/>
    <w:rsid w:val="00691170"/>
    <w:rsid w:val="006948A1"/>
    <w:rsid w:val="006B08E7"/>
    <w:rsid w:val="006B1792"/>
    <w:rsid w:val="006B47F5"/>
    <w:rsid w:val="006B4C25"/>
    <w:rsid w:val="006B676D"/>
    <w:rsid w:val="006C5B88"/>
    <w:rsid w:val="006D113E"/>
    <w:rsid w:val="006D30A0"/>
    <w:rsid w:val="006D7473"/>
    <w:rsid w:val="006E089F"/>
    <w:rsid w:val="006E0D0A"/>
    <w:rsid w:val="006E22F9"/>
    <w:rsid w:val="006E38A4"/>
    <w:rsid w:val="006E63BD"/>
    <w:rsid w:val="006F32E5"/>
    <w:rsid w:val="006F5258"/>
    <w:rsid w:val="007023E7"/>
    <w:rsid w:val="00713893"/>
    <w:rsid w:val="00715675"/>
    <w:rsid w:val="007244B0"/>
    <w:rsid w:val="00724F44"/>
    <w:rsid w:val="007259C0"/>
    <w:rsid w:val="00726FA4"/>
    <w:rsid w:val="00734D81"/>
    <w:rsid w:val="007450AE"/>
    <w:rsid w:val="00746239"/>
    <w:rsid w:val="00750CC4"/>
    <w:rsid w:val="00752914"/>
    <w:rsid w:val="0075382A"/>
    <w:rsid w:val="007645C2"/>
    <w:rsid w:val="0077331B"/>
    <w:rsid w:val="00774D3A"/>
    <w:rsid w:val="0078152D"/>
    <w:rsid w:val="007858E5"/>
    <w:rsid w:val="00793355"/>
    <w:rsid w:val="00793A47"/>
    <w:rsid w:val="007A25E6"/>
    <w:rsid w:val="007B6F7A"/>
    <w:rsid w:val="007C25D1"/>
    <w:rsid w:val="007C2957"/>
    <w:rsid w:val="007C353C"/>
    <w:rsid w:val="007C482F"/>
    <w:rsid w:val="007C6540"/>
    <w:rsid w:val="007C68F2"/>
    <w:rsid w:val="007D1E95"/>
    <w:rsid w:val="007D492D"/>
    <w:rsid w:val="007D55E2"/>
    <w:rsid w:val="007E2566"/>
    <w:rsid w:val="007E2CFE"/>
    <w:rsid w:val="007E35C3"/>
    <w:rsid w:val="007E41DD"/>
    <w:rsid w:val="007E5CB8"/>
    <w:rsid w:val="007F04AA"/>
    <w:rsid w:val="007F0E40"/>
    <w:rsid w:val="007F7D3B"/>
    <w:rsid w:val="00807201"/>
    <w:rsid w:val="00811395"/>
    <w:rsid w:val="008169E5"/>
    <w:rsid w:val="00821921"/>
    <w:rsid w:val="00822448"/>
    <w:rsid w:val="008278FE"/>
    <w:rsid w:val="00834C70"/>
    <w:rsid w:val="00835008"/>
    <w:rsid w:val="0083650E"/>
    <w:rsid w:val="00846512"/>
    <w:rsid w:val="00854994"/>
    <w:rsid w:val="008602C7"/>
    <w:rsid w:val="00860959"/>
    <w:rsid w:val="008666FC"/>
    <w:rsid w:val="0087218E"/>
    <w:rsid w:val="00874E96"/>
    <w:rsid w:val="008771E5"/>
    <w:rsid w:val="0088424C"/>
    <w:rsid w:val="0089478B"/>
    <w:rsid w:val="00896174"/>
    <w:rsid w:val="008A34AB"/>
    <w:rsid w:val="008A446A"/>
    <w:rsid w:val="008A4BF8"/>
    <w:rsid w:val="008A5FC4"/>
    <w:rsid w:val="008B0126"/>
    <w:rsid w:val="008B141D"/>
    <w:rsid w:val="008B1B19"/>
    <w:rsid w:val="008B3B91"/>
    <w:rsid w:val="008B61AA"/>
    <w:rsid w:val="008C1CD4"/>
    <w:rsid w:val="008C2C81"/>
    <w:rsid w:val="008C6498"/>
    <w:rsid w:val="008D07B9"/>
    <w:rsid w:val="008D216D"/>
    <w:rsid w:val="008D6527"/>
    <w:rsid w:val="008E2DE6"/>
    <w:rsid w:val="008E3F1B"/>
    <w:rsid w:val="008F05DB"/>
    <w:rsid w:val="008F24DE"/>
    <w:rsid w:val="008F2E42"/>
    <w:rsid w:val="008F3D24"/>
    <w:rsid w:val="008F7998"/>
    <w:rsid w:val="00901079"/>
    <w:rsid w:val="00901A63"/>
    <w:rsid w:val="00904B49"/>
    <w:rsid w:val="00913CD4"/>
    <w:rsid w:val="00920630"/>
    <w:rsid w:val="00923B2F"/>
    <w:rsid w:val="00927C57"/>
    <w:rsid w:val="00940AF8"/>
    <w:rsid w:val="009544EF"/>
    <w:rsid w:val="00954A74"/>
    <w:rsid w:val="00955D18"/>
    <w:rsid w:val="00961629"/>
    <w:rsid w:val="0097000B"/>
    <w:rsid w:val="0097089E"/>
    <w:rsid w:val="0097547A"/>
    <w:rsid w:val="00977C8D"/>
    <w:rsid w:val="00983E12"/>
    <w:rsid w:val="00991FA6"/>
    <w:rsid w:val="009938E0"/>
    <w:rsid w:val="00996655"/>
    <w:rsid w:val="00997C82"/>
    <w:rsid w:val="009A0719"/>
    <w:rsid w:val="009A27DA"/>
    <w:rsid w:val="009A56B0"/>
    <w:rsid w:val="009B06EC"/>
    <w:rsid w:val="009B0C06"/>
    <w:rsid w:val="009B23C8"/>
    <w:rsid w:val="009B53FF"/>
    <w:rsid w:val="009B7AB2"/>
    <w:rsid w:val="009C0533"/>
    <w:rsid w:val="009C7610"/>
    <w:rsid w:val="009D000E"/>
    <w:rsid w:val="009D0485"/>
    <w:rsid w:val="009E18E3"/>
    <w:rsid w:val="009E1A0C"/>
    <w:rsid w:val="009E6997"/>
    <w:rsid w:val="009F773A"/>
    <w:rsid w:val="00A14549"/>
    <w:rsid w:val="00A1771E"/>
    <w:rsid w:val="00A2438E"/>
    <w:rsid w:val="00A2638A"/>
    <w:rsid w:val="00A30C5F"/>
    <w:rsid w:val="00A33635"/>
    <w:rsid w:val="00A41ABD"/>
    <w:rsid w:val="00A515A8"/>
    <w:rsid w:val="00A51B80"/>
    <w:rsid w:val="00A55369"/>
    <w:rsid w:val="00A62902"/>
    <w:rsid w:val="00A722CE"/>
    <w:rsid w:val="00A7764B"/>
    <w:rsid w:val="00A84D38"/>
    <w:rsid w:val="00A85250"/>
    <w:rsid w:val="00A86946"/>
    <w:rsid w:val="00A908E6"/>
    <w:rsid w:val="00A94BCB"/>
    <w:rsid w:val="00AA4D31"/>
    <w:rsid w:val="00AA6E97"/>
    <w:rsid w:val="00AB518E"/>
    <w:rsid w:val="00AB7548"/>
    <w:rsid w:val="00AB7DCB"/>
    <w:rsid w:val="00AD5871"/>
    <w:rsid w:val="00AE0C22"/>
    <w:rsid w:val="00AE2D06"/>
    <w:rsid w:val="00AE519F"/>
    <w:rsid w:val="00AE6EE2"/>
    <w:rsid w:val="00AF04CF"/>
    <w:rsid w:val="00AF0BAB"/>
    <w:rsid w:val="00AF52C9"/>
    <w:rsid w:val="00B0148E"/>
    <w:rsid w:val="00B0359D"/>
    <w:rsid w:val="00B04593"/>
    <w:rsid w:val="00B0676F"/>
    <w:rsid w:val="00B07290"/>
    <w:rsid w:val="00B07AEA"/>
    <w:rsid w:val="00B11A11"/>
    <w:rsid w:val="00B12621"/>
    <w:rsid w:val="00B21AFC"/>
    <w:rsid w:val="00B22657"/>
    <w:rsid w:val="00B26B95"/>
    <w:rsid w:val="00B30725"/>
    <w:rsid w:val="00B350E6"/>
    <w:rsid w:val="00B36E03"/>
    <w:rsid w:val="00B41474"/>
    <w:rsid w:val="00B42105"/>
    <w:rsid w:val="00B50713"/>
    <w:rsid w:val="00B535A7"/>
    <w:rsid w:val="00B5655F"/>
    <w:rsid w:val="00B66020"/>
    <w:rsid w:val="00B73682"/>
    <w:rsid w:val="00B74B3A"/>
    <w:rsid w:val="00B808B4"/>
    <w:rsid w:val="00B83584"/>
    <w:rsid w:val="00B83EC9"/>
    <w:rsid w:val="00B90CD6"/>
    <w:rsid w:val="00B9625E"/>
    <w:rsid w:val="00BA75FB"/>
    <w:rsid w:val="00BB230D"/>
    <w:rsid w:val="00BB4AF5"/>
    <w:rsid w:val="00BB6A46"/>
    <w:rsid w:val="00BC2542"/>
    <w:rsid w:val="00BC3464"/>
    <w:rsid w:val="00BD55AC"/>
    <w:rsid w:val="00BE053C"/>
    <w:rsid w:val="00BE31F5"/>
    <w:rsid w:val="00BE33A6"/>
    <w:rsid w:val="00BE47D1"/>
    <w:rsid w:val="00BE76D8"/>
    <w:rsid w:val="00BF572D"/>
    <w:rsid w:val="00C01B54"/>
    <w:rsid w:val="00C155BC"/>
    <w:rsid w:val="00C21480"/>
    <w:rsid w:val="00C219B9"/>
    <w:rsid w:val="00C24072"/>
    <w:rsid w:val="00C25163"/>
    <w:rsid w:val="00C27298"/>
    <w:rsid w:val="00C27CC1"/>
    <w:rsid w:val="00C30B0B"/>
    <w:rsid w:val="00C33812"/>
    <w:rsid w:val="00C33B04"/>
    <w:rsid w:val="00C34788"/>
    <w:rsid w:val="00C4262E"/>
    <w:rsid w:val="00C47E9E"/>
    <w:rsid w:val="00C53590"/>
    <w:rsid w:val="00C57C6F"/>
    <w:rsid w:val="00C61D90"/>
    <w:rsid w:val="00C643A6"/>
    <w:rsid w:val="00C7476B"/>
    <w:rsid w:val="00C76CE9"/>
    <w:rsid w:val="00C8524C"/>
    <w:rsid w:val="00C85EAA"/>
    <w:rsid w:val="00C90723"/>
    <w:rsid w:val="00C9074E"/>
    <w:rsid w:val="00C90CC9"/>
    <w:rsid w:val="00C918B0"/>
    <w:rsid w:val="00C92C8B"/>
    <w:rsid w:val="00C93C7B"/>
    <w:rsid w:val="00C97043"/>
    <w:rsid w:val="00C97ECE"/>
    <w:rsid w:val="00CA2B40"/>
    <w:rsid w:val="00CA410B"/>
    <w:rsid w:val="00CA654F"/>
    <w:rsid w:val="00CA79C4"/>
    <w:rsid w:val="00CB03F7"/>
    <w:rsid w:val="00CB489F"/>
    <w:rsid w:val="00CB6622"/>
    <w:rsid w:val="00CB679F"/>
    <w:rsid w:val="00CC25C5"/>
    <w:rsid w:val="00CC4B69"/>
    <w:rsid w:val="00CC59FA"/>
    <w:rsid w:val="00CC74B6"/>
    <w:rsid w:val="00CD61C6"/>
    <w:rsid w:val="00CD6C04"/>
    <w:rsid w:val="00CD6D5F"/>
    <w:rsid w:val="00CF317C"/>
    <w:rsid w:val="00CF5548"/>
    <w:rsid w:val="00D0677E"/>
    <w:rsid w:val="00D07489"/>
    <w:rsid w:val="00D219EE"/>
    <w:rsid w:val="00D33BE1"/>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52F8"/>
    <w:rsid w:val="00DA5A58"/>
    <w:rsid w:val="00DA671B"/>
    <w:rsid w:val="00DA79CD"/>
    <w:rsid w:val="00DA7B6B"/>
    <w:rsid w:val="00DB2DA6"/>
    <w:rsid w:val="00DB36C8"/>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32AD6"/>
    <w:rsid w:val="00E50220"/>
    <w:rsid w:val="00E50D5D"/>
    <w:rsid w:val="00E553F0"/>
    <w:rsid w:val="00E56195"/>
    <w:rsid w:val="00E60AE0"/>
    <w:rsid w:val="00E67194"/>
    <w:rsid w:val="00E727AF"/>
    <w:rsid w:val="00E74DF0"/>
    <w:rsid w:val="00E77DE3"/>
    <w:rsid w:val="00E80648"/>
    <w:rsid w:val="00E84B30"/>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5EF8"/>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5613"/>
    <w:rsid w:val="00F819A4"/>
    <w:rsid w:val="00F81F48"/>
    <w:rsid w:val="00F82FFB"/>
    <w:rsid w:val="00F90AF8"/>
    <w:rsid w:val="00F90E13"/>
    <w:rsid w:val="00F929E6"/>
    <w:rsid w:val="00FA0E3B"/>
    <w:rsid w:val="00FA4A4A"/>
    <w:rsid w:val="00FA524D"/>
    <w:rsid w:val="00FA7C99"/>
    <w:rsid w:val="00FB362B"/>
    <w:rsid w:val="00FB3BD9"/>
    <w:rsid w:val="00FC1AA6"/>
    <w:rsid w:val="00FC4704"/>
    <w:rsid w:val="00FC6643"/>
    <w:rsid w:val="00FC721E"/>
    <w:rsid w:val="00FC7549"/>
    <w:rsid w:val="00FC75C6"/>
    <w:rsid w:val="00FD2268"/>
    <w:rsid w:val="00FE0AE1"/>
    <w:rsid w:val="00FE2EA8"/>
    <w:rsid w:val="00FE38C9"/>
    <w:rsid w:val="00FE530B"/>
    <w:rsid w:val="00FF07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 w:type="paragraph" w:customStyle="1" w:styleId="m3738868787843799888msolistparagraph">
    <w:name w:val="m_3738868787843799888msolistparagraph"/>
    <w:basedOn w:val="Normal"/>
    <w:rsid w:val="00BB230D"/>
    <w:pPr>
      <w:spacing w:before="100" w:beforeAutospacing="1" w:after="100" w:afterAutospacing="1"/>
    </w:pPr>
  </w:style>
  <w:style w:type="paragraph" w:customStyle="1" w:styleId="m-6240160804224523588msolistparagraph">
    <w:name w:val="m_-6240160804224523588msolistparagraph"/>
    <w:basedOn w:val="Normal"/>
    <w:rsid w:val="00BB23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609169755">
      <w:bodyDiv w:val="1"/>
      <w:marLeft w:val="0"/>
      <w:marRight w:val="0"/>
      <w:marTop w:val="0"/>
      <w:marBottom w:val="0"/>
      <w:divBdr>
        <w:top w:val="none" w:sz="0" w:space="0" w:color="auto"/>
        <w:left w:val="none" w:sz="0" w:space="0" w:color="auto"/>
        <w:bottom w:val="none" w:sz="0" w:space="0" w:color="auto"/>
        <w:right w:val="none" w:sz="0" w:space="0" w:color="auto"/>
      </w:divBdr>
    </w:div>
    <w:div w:id="611979003">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415514609">
      <w:bodyDiv w:val="1"/>
      <w:marLeft w:val="0"/>
      <w:marRight w:val="0"/>
      <w:marTop w:val="0"/>
      <w:marBottom w:val="0"/>
      <w:divBdr>
        <w:top w:val="none" w:sz="0" w:space="0" w:color="auto"/>
        <w:left w:val="none" w:sz="0" w:space="0" w:color="auto"/>
        <w:bottom w:val="none" w:sz="0" w:space="0" w:color="auto"/>
        <w:right w:val="none" w:sz="0" w:space="0" w:color="auto"/>
      </w:divBdr>
    </w:div>
    <w:div w:id="1539900159">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 w:id="201471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a.gov/funding-programs/loans/coronavirus-relief-options/paycheck-protection-program" TargetMode="External"/><Relationship Id="rId13" Type="http://schemas.openxmlformats.org/officeDocument/2006/relationships/hyperlink" Target="http://www.ufafish.org/ufa-covid-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amc.org/issues-advocacy/covid19-resourc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bfish.org/caresguidance062420.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kcaresonlin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merce.alaska.gov/web/ded/AKCARESGrant.aspx?TSPD_101_R0=0890181cafab2000c43644be0f9b3e30c69b1a588742a837307c2b194b1f0d2e97b75161002db57908fa5a0d53144800f1bc0ac415f1c97429622cb698f82d5e83c1a2a40d12ae51d42aaaf09c458f8cc51ab9ea075426221d058a84844ff727f55c71003c383abc9638236fa79559218a63ff20c64194df" TargetMode="External"/><Relationship Id="rId14" Type="http://schemas.openxmlformats.org/officeDocument/2006/relationships/hyperlink" Target="https://education.alaska.gov/covid-19-information/alaska-smart-start-20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2</cp:revision>
  <cp:lastPrinted>2020-06-16T00:05:00Z</cp:lastPrinted>
  <dcterms:created xsi:type="dcterms:W3CDTF">2020-08-04T19:43:00Z</dcterms:created>
  <dcterms:modified xsi:type="dcterms:W3CDTF">2020-08-04T19:43:00Z</dcterms:modified>
</cp:coreProperties>
</file>